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96"/>
      </w:tblGrid>
      <w:tr w14:paraId="14FA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340" w:type="dxa"/>
            <w:gridSpan w:val="2"/>
            <w:tcMar>
              <w:left w:w="0" w:type="dxa"/>
              <w:right w:w="0" w:type="dxa"/>
            </w:tcMar>
            <w:vAlign w:val="center"/>
          </w:tcPr>
          <w:p w14:paraId="0C7E3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钦北区古道岭100MW风电场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平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价试点项目（二期50MW）、钦北区古道岭风电场三期配套110kV送出线路工程</w:t>
            </w:r>
            <w:r>
              <w:rPr>
                <w:rFonts w:ascii="Times New Roman" w:hAnsi="Times New Roman" w:eastAsia="宋体" w:cs="Times New Roman"/>
                <w:b/>
                <w:bCs/>
                <w:spacing w:val="-2"/>
                <w:sz w:val="28"/>
                <w:szCs w:val="28"/>
              </w:rPr>
              <w:t>社会稳定风险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sz w:val="28"/>
                <w:szCs w:val="28"/>
              </w:rPr>
              <w:t>分析</w:t>
            </w:r>
          </w:p>
        </w:tc>
      </w:tr>
      <w:tr w14:paraId="622D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8" w:hRule="atLeast"/>
          <w:jc w:val="center"/>
        </w:trPr>
        <w:tc>
          <w:tcPr>
            <w:tcW w:w="844" w:type="dxa"/>
            <w:vMerge w:val="restart"/>
            <w:vAlign w:val="center"/>
          </w:tcPr>
          <w:p w14:paraId="4B609BD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党委政府及基层组织意见</w:t>
            </w:r>
          </w:p>
        </w:tc>
        <w:tc>
          <w:tcPr>
            <w:tcW w:w="8496" w:type="dxa"/>
            <w:vAlign w:val="center"/>
          </w:tcPr>
          <w:p w14:paraId="233B8E53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简介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：</w:t>
            </w:r>
          </w:p>
          <w:p w14:paraId="284330B2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工程位于钦州市钦北区青塘镇、平吉镇、板城镇、大垌镇、小董镇，新建送出线路从拟建古道岭风电场二、三期升压站起，至已建古道岭风电场一期升压站止。线路路径长约28km，全线采用单回架空线路架设，导线采用JL/LB20A-300/40型铝包钢芯铝绞线。随架空线路敷设2根24芯OPGW光缆，同时在古道岭风电场一期升压站扩建1个110kV出线间隔。新建杆塔共74基，其中单回路钢管杆1基，单回耐张角钢塔35基，单回直线角钢塔38基。项目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建设单位为钦州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古道岭风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BD18559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本项目静态总投资3984万元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动态总投资4018万元，建设工期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B189BB1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调查目的：</w:t>
            </w:r>
          </w:p>
          <w:p w14:paraId="27B9BEEF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国家发展改革委重大固定资产投资项目社会稳定风险评估暂行办法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发改投资〔2012〕2492号）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要求，本工程需要进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行社会稳定风险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评估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，为真实反映所在区域单位及居民对本工程的意见和建议，进一步维护社会稳定，特进行此次公众参与意见调查。</w:t>
            </w:r>
          </w:p>
        </w:tc>
      </w:tr>
      <w:tr w14:paraId="7E54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  <w:jc w:val="center"/>
        </w:trPr>
        <w:tc>
          <w:tcPr>
            <w:tcW w:w="844" w:type="dxa"/>
            <w:vMerge w:val="continue"/>
            <w:vAlign w:val="center"/>
          </w:tcPr>
          <w:p w14:paraId="5FB7993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496" w:type="dxa"/>
          </w:tcPr>
          <w:p w14:paraId="35B8E15B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主要意见：</w:t>
            </w:r>
          </w:p>
          <w:p w14:paraId="42986BA3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  <w:p w14:paraId="311D110B">
            <w:pPr>
              <w:spacing w:line="360" w:lineRule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 w14:paraId="23FA9405">
            <w:pPr>
              <w:spacing w:line="360" w:lineRule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 w14:paraId="060FE39B">
            <w:pPr>
              <w:spacing w:line="360" w:lineRule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bookmarkStart w:id="0" w:name="_GoBack"/>
            <w:bookmarkEnd w:id="0"/>
          </w:p>
          <w:p w14:paraId="096D8ABD">
            <w:pPr>
              <w:spacing w:line="360" w:lineRule="auto"/>
              <w:ind w:firstLine="3360" w:firstLineChars="1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签   字：</w:t>
            </w:r>
          </w:p>
          <w:p w14:paraId="688D962D">
            <w:pPr>
              <w:spacing w:line="360" w:lineRule="auto"/>
              <w:ind w:firstLine="3360" w:firstLineChars="1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单位名称（盖章）：</w:t>
            </w:r>
          </w:p>
          <w:p w14:paraId="10845B09">
            <w:pPr>
              <w:spacing w:line="360" w:lineRule="auto"/>
              <w:ind w:right="160" w:firstLine="3360" w:firstLineChars="12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日    期：</w:t>
            </w:r>
          </w:p>
          <w:p w14:paraId="6D25B93C">
            <w:pPr>
              <w:spacing w:line="360" w:lineRule="auto"/>
              <w:ind w:right="160" w:firstLine="2880" w:firstLineChars="1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BB679FB"/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MWQ5OWIyMjBmMDU0M2U3YWYyZGYyMjExZjk2ZjgifQ=="/>
  </w:docVars>
  <w:rsids>
    <w:rsidRoot w:val="00A303EB"/>
    <w:rsid w:val="000C445D"/>
    <w:rsid w:val="00151128"/>
    <w:rsid w:val="001F1F02"/>
    <w:rsid w:val="0020487B"/>
    <w:rsid w:val="0028665B"/>
    <w:rsid w:val="00357722"/>
    <w:rsid w:val="00361DC2"/>
    <w:rsid w:val="003960C9"/>
    <w:rsid w:val="0043369B"/>
    <w:rsid w:val="004453A1"/>
    <w:rsid w:val="00625B47"/>
    <w:rsid w:val="0069200B"/>
    <w:rsid w:val="00715B79"/>
    <w:rsid w:val="0072265F"/>
    <w:rsid w:val="007A5F66"/>
    <w:rsid w:val="0093467D"/>
    <w:rsid w:val="009624D4"/>
    <w:rsid w:val="009B2C4A"/>
    <w:rsid w:val="00A303EB"/>
    <w:rsid w:val="00AA1E0D"/>
    <w:rsid w:val="00AB3554"/>
    <w:rsid w:val="00B93B14"/>
    <w:rsid w:val="00BA1CDA"/>
    <w:rsid w:val="00C2148B"/>
    <w:rsid w:val="00C741E7"/>
    <w:rsid w:val="00CB2539"/>
    <w:rsid w:val="00D5531E"/>
    <w:rsid w:val="00DD1A3D"/>
    <w:rsid w:val="00E31ADD"/>
    <w:rsid w:val="00EC4B08"/>
    <w:rsid w:val="00EF7646"/>
    <w:rsid w:val="00FA116C"/>
    <w:rsid w:val="00FC01D5"/>
    <w:rsid w:val="091200EC"/>
    <w:rsid w:val="191674E1"/>
    <w:rsid w:val="1A537522"/>
    <w:rsid w:val="1B965111"/>
    <w:rsid w:val="281832D7"/>
    <w:rsid w:val="2A7A1BE2"/>
    <w:rsid w:val="478B476F"/>
    <w:rsid w:val="4A0B11F7"/>
    <w:rsid w:val="62AF5EE9"/>
    <w:rsid w:val="733422AA"/>
    <w:rsid w:val="75BA2E02"/>
    <w:rsid w:val="772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478</Characters>
  <Lines>3</Lines>
  <Paragraphs>1</Paragraphs>
  <TotalTime>4</TotalTime>
  <ScaleCrop>false</ScaleCrop>
  <LinksUpToDate>false</LinksUpToDate>
  <CharactersWithSpaces>485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2021-12-23T02:05:00Z</dcterms:created>
  <dc:creator>Lenovo</dc:creator>
  <cp:lastModifiedBy>检查</cp:lastModifiedBy>
  <cp:lastPrinted>2022-09-27T10:52:00Z</cp:lastPrinted>
  <dcterms:modified xsi:type="dcterms:W3CDTF">2024-11-05T09:09:08Z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76CE16ACD8A84FAD8CE6BEB98CDF0088_13</vt:lpwstr>
  </property>
</Properties>
</file>